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DFBA" w14:textId="6052B4A6" w:rsidR="00DB64B9" w:rsidRPr="005063B2" w:rsidRDefault="005063B2">
      <w:pPr>
        <w:rPr>
          <w:sz w:val="24"/>
          <w:szCs w:val="24"/>
        </w:rPr>
      </w:pPr>
      <w:r w:rsidRPr="005063B2">
        <w:rPr>
          <w:sz w:val="24"/>
          <w:szCs w:val="24"/>
        </w:rPr>
        <w:t>Wiscasset Broadband Committee Meeting</w:t>
      </w:r>
    </w:p>
    <w:p w14:paraId="2BF4E632" w14:textId="0AE955D6" w:rsidR="005063B2" w:rsidRDefault="005063B2">
      <w:pPr>
        <w:rPr>
          <w:sz w:val="24"/>
          <w:szCs w:val="24"/>
        </w:rPr>
      </w:pPr>
      <w:r w:rsidRPr="005063B2">
        <w:rPr>
          <w:sz w:val="24"/>
          <w:szCs w:val="24"/>
        </w:rPr>
        <w:t>9/1/22</w:t>
      </w:r>
      <w:r w:rsidR="0003193B">
        <w:rPr>
          <w:sz w:val="24"/>
          <w:szCs w:val="24"/>
        </w:rPr>
        <w:t xml:space="preserve"> at 2:30pm</w:t>
      </w:r>
    </w:p>
    <w:p w14:paraId="3FD28CEF" w14:textId="13003574" w:rsidR="005063B2" w:rsidRDefault="005063B2">
      <w:pPr>
        <w:rPr>
          <w:sz w:val="24"/>
          <w:szCs w:val="24"/>
        </w:rPr>
      </w:pPr>
      <w:r>
        <w:rPr>
          <w:sz w:val="24"/>
          <w:szCs w:val="24"/>
        </w:rPr>
        <w:t xml:space="preserve">Present: Evan Goodkowsky, Marty Fox, Larry Rines, Richard </w:t>
      </w:r>
      <w:proofErr w:type="spellStart"/>
      <w:r>
        <w:rPr>
          <w:sz w:val="24"/>
          <w:szCs w:val="24"/>
        </w:rPr>
        <w:t>Litz</w:t>
      </w:r>
      <w:proofErr w:type="spellEnd"/>
    </w:p>
    <w:p w14:paraId="0A0F6D9F" w14:textId="54615E89" w:rsidR="005063B2" w:rsidRDefault="005063B2">
      <w:pPr>
        <w:rPr>
          <w:sz w:val="24"/>
          <w:szCs w:val="24"/>
        </w:rPr>
      </w:pPr>
      <w:r>
        <w:rPr>
          <w:sz w:val="24"/>
          <w:szCs w:val="24"/>
        </w:rPr>
        <w:t>Dresden: Judy Tunkle, Susan Lamb</w:t>
      </w:r>
    </w:p>
    <w:p w14:paraId="367496AC" w14:textId="68FEF3EF" w:rsidR="005063B2" w:rsidRDefault="005063B2">
      <w:pPr>
        <w:rPr>
          <w:sz w:val="24"/>
          <w:szCs w:val="24"/>
        </w:rPr>
      </w:pPr>
      <w:r>
        <w:rPr>
          <w:sz w:val="24"/>
          <w:szCs w:val="24"/>
        </w:rPr>
        <w:t>Woolwich: Tommy Davis</w:t>
      </w:r>
    </w:p>
    <w:p w14:paraId="17E10F90" w14:textId="301EC4D4" w:rsidR="005063B2" w:rsidRDefault="005063B2">
      <w:pPr>
        <w:rPr>
          <w:sz w:val="24"/>
          <w:szCs w:val="24"/>
        </w:rPr>
      </w:pPr>
    </w:p>
    <w:p w14:paraId="2771D7BA" w14:textId="1160D009" w:rsidR="005063B2" w:rsidRDefault="005063B2" w:rsidP="005063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Larry Rines moved to approve minutes of previous, Marty seconded, approved 3-0.</w:t>
      </w:r>
    </w:p>
    <w:p w14:paraId="4A199B3F" w14:textId="5CCA8B73" w:rsidR="005063B2" w:rsidRDefault="005063B2" w:rsidP="005063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the planning contract, Woolwich made a recommendation to go with Axiom. Dresden, Dresden </w:t>
      </w:r>
      <w:r w:rsidR="00D50F26">
        <w:rPr>
          <w:sz w:val="24"/>
          <w:szCs w:val="24"/>
        </w:rPr>
        <w:t>working on SOW</w:t>
      </w:r>
    </w:p>
    <w:p w14:paraId="61549750" w14:textId="1CA9B9E8" w:rsidR="00D50F26" w:rsidRDefault="00D50F26" w:rsidP="005063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Marty motions to recommend to </w:t>
      </w:r>
      <w:r w:rsidR="00E10DBB">
        <w:rPr>
          <w:sz w:val="24"/>
          <w:szCs w:val="24"/>
        </w:rPr>
        <w:t>Axiom as the firm to work with going forward for the planning work. Larry seconds, approved 4-0</w:t>
      </w:r>
    </w:p>
    <w:p w14:paraId="05150F62" w14:textId="4F7C886D" w:rsidR="00D32917" w:rsidRDefault="00D32917" w:rsidP="00D32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the legality of the statement of work and where we go from here.</w:t>
      </w:r>
    </w:p>
    <w:p w14:paraId="778A8BF8" w14:textId="7F3DCCC1" w:rsidR="00D32917" w:rsidRDefault="00D32917" w:rsidP="00D32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discussed financing going forward and the impact the cable franchise fees could have going forward</w:t>
      </w:r>
    </w:p>
    <w:p w14:paraId="00E5131C" w14:textId="4CA6414D" w:rsidR="00D32917" w:rsidRDefault="00D32917" w:rsidP="00D32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Adjourned 3:45pm</w:t>
      </w:r>
    </w:p>
    <w:p w14:paraId="2123F74C" w14:textId="77777777" w:rsidR="00D32917" w:rsidRPr="00D32917" w:rsidRDefault="00D32917" w:rsidP="00D32917">
      <w:pPr>
        <w:pStyle w:val="ListParagraph"/>
        <w:rPr>
          <w:sz w:val="24"/>
          <w:szCs w:val="24"/>
        </w:rPr>
      </w:pPr>
    </w:p>
    <w:p w14:paraId="01E7A65F" w14:textId="2EE6305A" w:rsidR="005063B2" w:rsidRPr="005063B2" w:rsidRDefault="005063B2">
      <w:pPr>
        <w:rPr>
          <w:sz w:val="24"/>
          <w:szCs w:val="24"/>
        </w:rPr>
      </w:pPr>
    </w:p>
    <w:p w14:paraId="4FD9BC1F" w14:textId="77777777" w:rsidR="005063B2" w:rsidRPr="005063B2" w:rsidRDefault="005063B2">
      <w:pPr>
        <w:rPr>
          <w:sz w:val="24"/>
          <w:szCs w:val="24"/>
        </w:rPr>
      </w:pPr>
    </w:p>
    <w:sectPr w:rsidR="005063B2" w:rsidRPr="0050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532F"/>
    <w:multiLevelType w:val="hybridMultilevel"/>
    <w:tmpl w:val="8224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3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B2"/>
    <w:rsid w:val="0003193B"/>
    <w:rsid w:val="005063B2"/>
    <w:rsid w:val="0092604C"/>
    <w:rsid w:val="00CB54BD"/>
    <w:rsid w:val="00D32917"/>
    <w:rsid w:val="00D50F26"/>
    <w:rsid w:val="00DB64B9"/>
    <w:rsid w:val="00E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EE73"/>
  <w15:chartTrackingRefBased/>
  <w15:docId w15:val="{41876CFB-5D9C-41FB-A4E2-876308D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C Goodkowsky</dc:creator>
  <cp:keywords/>
  <dc:description/>
  <cp:lastModifiedBy>Dennis Simmons</cp:lastModifiedBy>
  <cp:revision>2</cp:revision>
  <dcterms:created xsi:type="dcterms:W3CDTF">2022-09-13T18:26:00Z</dcterms:created>
  <dcterms:modified xsi:type="dcterms:W3CDTF">2022-09-13T18:26:00Z</dcterms:modified>
</cp:coreProperties>
</file>